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0160" w14:textId="74A2F0A1" w:rsidR="004C5690" w:rsidRPr="0062623B" w:rsidRDefault="00A94C11" w:rsidP="004C5690">
      <w:pPr>
        <w:rPr>
          <w:b/>
          <w:bCs/>
          <w:sz w:val="40"/>
          <w:szCs w:val="40"/>
          <w:u w:val="single"/>
        </w:rPr>
      </w:pPr>
      <w:proofErr w:type="gramStart"/>
      <w:r w:rsidRPr="0062623B">
        <w:rPr>
          <w:b/>
          <w:bCs/>
          <w:sz w:val="40"/>
          <w:szCs w:val="40"/>
          <w:u w:val="single"/>
        </w:rPr>
        <w:t xml:space="preserve">EDITAL </w:t>
      </w:r>
      <w:r w:rsidR="004C5690" w:rsidRPr="0062623B">
        <w:rPr>
          <w:b/>
          <w:bCs/>
          <w:sz w:val="40"/>
          <w:szCs w:val="40"/>
          <w:u w:val="single"/>
        </w:rPr>
        <w:t xml:space="preserve"> MÚSICA</w:t>
      </w:r>
      <w:proofErr w:type="gramEnd"/>
    </w:p>
    <w:p w14:paraId="6563776F" w14:textId="14805697" w:rsidR="0062623B" w:rsidRDefault="0062623B" w:rsidP="0062623B">
      <w:pPr>
        <w:rPr>
          <w:sz w:val="24"/>
          <w:szCs w:val="24"/>
        </w:rPr>
      </w:pPr>
      <w:r>
        <w:rPr>
          <w:sz w:val="24"/>
          <w:szCs w:val="24"/>
        </w:rPr>
        <w:t>Habilitados: 11</w:t>
      </w:r>
    </w:p>
    <w:p w14:paraId="33E9C6F9" w14:textId="38AB4CEA" w:rsidR="0062623B" w:rsidRDefault="0062623B" w:rsidP="0062623B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Inabilitados: 02</w:t>
      </w:r>
      <w:r>
        <w:rPr>
          <w:sz w:val="24"/>
          <w:szCs w:val="24"/>
        </w:rPr>
        <w:tab/>
      </w:r>
    </w:p>
    <w:p w14:paraId="2A831CA5" w14:textId="77777777" w:rsidR="0062623B" w:rsidRDefault="0062623B" w:rsidP="0062623B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Sendo:</w:t>
      </w:r>
    </w:p>
    <w:p w14:paraId="02EEA5C9" w14:textId="6074C6D5" w:rsidR="0062623B" w:rsidRDefault="0062623B" w:rsidP="0062623B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5 solos – R$ 500,00</w:t>
      </w:r>
    </w:p>
    <w:p w14:paraId="185ABA35" w14:textId="31EA8D7B" w:rsidR="0062623B" w:rsidRDefault="0062623B" w:rsidP="0062623B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1 dupla – R$ 1.000,00</w:t>
      </w:r>
    </w:p>
    <w:p w14:paraId="0E42679A" w14:textId="5258DA6E" w:rsidR="0062623B" w:rsidRDefault="0062623B" w:rsidP="0062623B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5 bandas- R$ 2.500,00</w:t>
      </w:r>
    </w:p>
    <w:p w14:paraId="6BA640D8" w14:textId="397C7FAD" w:rsidR="0062623B" w:rsidRDefault="0062623B" w:rsidP="0062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esse Edital foi disponibilizado um total de </w:t>
      </w:r>
      <w:r w:rsidRPr="000B0D91">
        <w:rPr>
          <w:b/>
          <w:bCs/>
          <w:sz w:val="24"/>
          <w:szCs w:val="24"/>
        </w:rPr>
        <w:t xml:space="preserve">R$ </w:t>
      </w:r>
      <w:r>
        <w:rPr>
          <w:b/>
          <w:bCs/>
          <w:sz w:val="24"/>
          <w:szCs w:val="24"/>
        </w:rPr>
        <w:t>16.0</w:t>
      </w:r>
      <w:r w:rsidRPr="000B0D91">
        <w:rPr>
          <w:b/>
          <w:bCs/>
          <w:sz w:val="24"/>
          <w:szCs w:val="24"/>
        </w:rPr>
        <w:t>00,00</w:t>
      </w:r>
      <w:r>
        <w:rPr>
          <w:sz w:val="24"/>
          <w:szCs w:val="24"/>
        </w:rPr>
        <w:t xml:space="preserve"> para o pagamento do artista/grupo </w:t>
      </w:r>
      <w:r w:rsidRPr="000B0D91">
        <w:rPr>
          <w:b/>
          <w:bCs/>
          <w:sz w:val="24"/>
          <w:szCs w:val="24"/>
        </w:rPr>
        <w:t>HABILITADO</w:t>
      </w:r>
      <w:r>
        <w:rPr>
          <w:b/>
          <w:bCs/>
          <w:sz w:val="24"/>
          <w:szCs w:val="24"/>
        </w:rPr>
        <w:t>S.</w:t>
      </w:r>
    </w:p>
    <w:p w14:paraId="64129B26" w14:textId="77777777" w:rsidR="0062623B" w:rsidRDefault="0062623B" w:rsidP="0062623B">
      <w:pPr>
        <w:jc w:val="both"/>
        <w:rPr>
          <w:sz w:val="24"/>
          <w:szCs w:val="24"/>
        </w:rPr>
      </w:pPr>
    </w:p>
    <w:p w14:paraId="38D6E43C" w14:textId="77777777" w:rsidR="0062623B" w:rsidRDefault="0062623B" w:rsidP="0062623B">
      <w:pPr>
        <w:jc w:val="both"/>
        <w:rPr>
          <w:sz w:val="24"/>
          <w:szCs w:val="24"/>
        </w:rPr>
      </w:pPr>
      <w:r>
        <w:rPr>
          <w:sz w:val="24"/>
          <w:szCs w:val="24"/>
        </w:rPr>
        <w:t>Todos os projetos HABILITADOS serão contemplados pela Lei emergencial nº 14.007/2020 após entrega e verificação do material (Vídeo) proposto no projeto.</w:t>
      </w:r>
    </w:p>
    <w:p w14:paraId="26FEAD10" w14:textId="77777777" w:rsidR="0062623B" w:rsidRDefault="0062623B" w:rsidP="0062623B">
      <w:pPr>
        <w:jc w:val="both"/>
        <w:rPr>
          <w:sz w:val="24"/>
          <w:szCs w:val="24"/>
        </w:rPr>
      </w:pPr>
      <w:r>
        <w:rPr>
          <w:sz w:val="24"/>
          <w:szCs w:val="24"/>
        </w:rPr>
        <w:t>Os prazos e agendamento para a entrega do material será feito através da Secretaria de Cultura por telefone, WhatsApp ou e-mail e acordado com cada proponente que deverá cumprir as datas estabelecidas para a entrega.</w:t>
      </w:r>
    </w:p>
    <w:p w14:paraId="1341FB6F" w14:textId="77777777" w:rsidR="0062623B" w:rsidRDefault="0062623B" w:rsidP="0062623B">
      <w:pPr>
        <w:jc w:val="both"/>
        <w:rPr>
          <w:sz w:val="24"/>
          <w:szCs w:val="24"/>
        </w:rPr>
      </w:pPr>
      <w:r>
        <w:rPr>
          <w:sz w:val="24"/>
          <w:szCs w:val="24"/>
        </w:rPr>
        <w:t>Após a verificação do material, avaliado e aprovado, o proponente será encaminhado para pagamento.</w:t>
      </w:r>
    </w:p>
    <w:p w14:paraId="29F63532" w14:textId="77777777" w:rsidR="0062623B" w:rsidRPr="00A94C11" w:rsidRDefault="0062623B" w:rsidP="004C5690">
      <w:pPr>
        <w:rPr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687"/>
        <w:gridCol w:w="1902"/>
        <w:gridCol w:w="1801"/>
        <w:gridCol w:w="1851"/>
      </w:tblGrid>
      <w:tr w:rsidR="00390038" w:rsidRPr="004403AE" w14:paraId="63D28316" w14:textId="77777777" w:rsidTr="00A94C11">
        <w:tc>
          <w:tcPr>
            <w:tcW w:w="479" w:type="dxa"/>
            <w:shd w:val="clear" w:color="auto" w:fill="FBD4B4" w:themeFill="accent6" w:themeFillTint="66"/>
          </w:tcPr>
          <w:p w14:paraId="287DC4BA" w14:textId="77777777" w:rsidR="00390038" w:rsidRPr="00390038" w:rsidRDefault="00390038" w:rsidP="00F64CCF">
            <w:pPr>
              <w:rPr>
                <w:b/>
                <w:sz w:val="24"/>
                <w:szCs w:val="24"/>
              </w:rPr>
            </w:pPr>
            <w:r w:rsidRPr="00390038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7BF0C8FE" w14:textId="77777777" w:rsidR="00390038" w:rsidRPr="004403AE" w:rsidRDefault="00390038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5F5BA5AB" w14:textId="77777777" w:rsidR="00390038" w:rsidRPr="004403AE" w:rsidRDefault="00390038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59EF7274" w14:textId="77777777" w:rsidR="00390038" w:rsidRPr="004403AE" w:rsidRDefault="00390038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5206A41B" w14:textId="77777777" w:rsidR="00390038" w:rsidRPr="004403AE" w:rsidRDefault="00390038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390038" w14:paraId="7DAC5CEA" w14:textId="77777777" w:rsidTr="003C31D7">
        <w:tc>
          <w:tcPr>
            <w:tcW w:w="479" w:type="dxa"/>
          </w:tcPr>
          <w:p w14:paraId="1DFBD6AF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687" w:type="dxa"/>
          </w:tcPr>
          <w:p w14:paraId="6167BC6E" w14:textId="77777777" w:rsidR="00390038" w:rsidRDefault="00390038" w:rsidP="00F64CCF">
            <w:r>
              <w:t>Rodolfo Lopes Ramos</w:t>
            </w:r>
          </w:p>
        </w:tc>
        <w:tc>
          <w:tcPr>
            <w:tcW w:w="1902" w:type="dxa"/>
          </w:tcPr>
          <w:p w14:paraId="63B4C564" w14:textId="77777777" w:rsidR="00390038" w:rsidRDefault="00390038" w:rsidP="00F64CCF">
            <w:r>
              <w:t>O aprendizado é a meta</w:t>
            </w:r>
          </w:p>
        </w:tc>
        <w:tc>
          <w:tcPr>
            <w:tcW w:w="1801" w:type="dxa"/>
          </w:tcPr>
          <w:p w14:paraId="290569B7" w14:textId="77777777" w:rsidR="00390038" w:rsidRDefault="00390038" w:rsidP="00F64CCF">
            <w:r>
              <w:t>HABILITADO</w:t>
            </w:r>
          </w:p>
        </w:tc>
        <w:tc>
          <w:tcPr>
            <w:tcW w:w="1851" w:type="dxa"/>
          </w:tcPr>
          <w:p w14:paraId="4FB569E5" w14:textId="77777777" w:rsidR="00390038" w:rsidRDefault="00390038" w:rsidP="00F64CCF">
            <w:r>
              <w:t>***********</w:t>
            </w:r>
          </w:p>
        </w:tc>
      </w:tr>
      <w:tr w:rsidR="00390038" w14:paraId="260B0234" w14:textId="77777777" w:rsidTr="00A94C11">
        <w:tc>
          <w:tcPr>
            <w:tcW w:w="479" w:type="dxa"/>
            <w:shd w:val="clear" w:color="auto" w:fill="FBD4B4" w:themeFill="accent6" w:themeFillTint="66"/>
          </w:tcPr>
          <w:p w14:paraId="58757E55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2E7C7080" w14:textId="77777777" w:rsidR="00390038" w:rsidRDefault="00390038" w:rsidP="00F64CCF">
            <w:r>
              <w:t>Ricardo Pascoal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76F4AE5F" w14:textId="77777777" w:rsidR="00390038" w:rsidRDefault="00390038" w:rsidP="00F64CCF">
            <w:r>
              <w:t>Samba do trabalhador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23D2647B" w14:textId="77777777" w:rsidR="00390038" w:rsidRDefault="00390038" w:rsidP="00F64CCF">
            <w:r>
              <w:t>INABILITADO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596580CC" w14:textId="77777777" w:rsidR="00390038" w:rsidRDefault="00390038" w:rsidP="00F64CCF">
            <w:r>
              <w:t>Não consta</w:t>
            </w:r>
            <w:r w:rsidR="002505DB">
              <w:t xml:space="preserve"> a procuração dos participantes e o portifólio do proponente, também</w:t>
            </w:r>
            <w:r>
              <w:t xml:space="preserve"> o currículo da equipe e o termo de cessão de obra</w:t>
            </w:r>
            <w:r w:rsidR="002505DB">
              <w:t>.</w:t>
            </w:r>
            <w:r>
              <w:t xml:space="preserve"> </w:t>
            </w:r>
          </w:p>
        </w:tc>
      </w:tr>
      <w:tr w:rsidR="00390038" w14:paraId="3531DABE" w14:textId="77777777" w:rsidTr="003C31D7">
        <w:tc>
          <w:tcPr>
            <w:tcW w:w="479" w:type="dxa"/>
          </w:tcPr>
          <w:p w14:paraId="0F60548B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687" w:type="dxa"/>
          </w:tcPr>
          <w:p w14:paraId="7D980F31" w14:textId="77777777" w:rsidR="00390038" w:rsidRDefault="00390038" w:rsidP="00F64CCF">
            <w:r>
              <w:t>Daiana Batista da Silva Carvalho</w:t>
            </w:r>
          </w:p>
        </w:tc>
        <w:tc>
          <w:tcPr>
            <w:tcW w:w="1902" w:type="dxa"/>
          </w:tcPr>
          <w:p w14:paraId="4D8BBB91" w14:textId="77777777" w:rsidR="00390038" w:rsidRDefault="00390038" w:rsidP="00F64CCF">
            <w:r>
              <w:t xml:space="preserve">Duo </w:t>
            </w:r>
            <w:proofErr w:type="spellStart"/>
            <w:r>
              <w:t>Karvalho</w:t>
            </w:r>
            <w:proofErr w:type="spellEnd"/>
          </w:p>
        </w:tc>
        <w:tc>
          <w:tcPr>
            <w:tcW w:w="1801" w:type="dxa"/>
          </w:tcPr>
          <w:p w14:paraId="04A791C1" w14:textId="77777777" w:rsidR="00390038" w:rsidRDefault="00390038" w:rsidP="00F64CCF">
            <w:r>
              <w:t>HABILITADA</w:t>
            </w:r>
          </w:p>
        </w:tc>
        <w:tc>
          <w:tcPr>
            <w:tcW w:w="1851" w:type="dxa"/>
          </w:tcPr>
          <w:p w14:paraId="2B8F580E" w14:textId="77777777" w:rsidR="00390038" w:rsidRDefault="00390038" w:rsidP="00F64CCF">
            <w:r>
              <w:t>***********</w:t>
            </w:r>
          </w:p>
        </w:tc>
      </w:tr>
      <w:tr w:rsidR="00390038" w14:paraId="7C326806" w14:textId="77777777" w:rsidTr="00A94C11">
        <w:tc>
          <w:tcPr>
            <w:tcW w:w="479" w:type="dxa"/>
            <w:shd w:val="clear" w:color="auto" w:fill="FBD4B4" w:themeFill="accent6" w:themeFillTint="66"/>
          </w:tcPr>
          <w:p w14:paraId="54A173B4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50E0A192" w14:textId="77777777" w:rsidR="00390038" w:rsidRDefault="00390038" w:rsidP="00F64CCF">
            <w:r>
              <w:t>Brendo Alves de Lima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54A34E6E" w14:textId="77777777" w:rsidR="00390038" w:rsidRDefault="00390038" w:rsidP="00F64CCF">
            <w:proofErr w:type="spellStart"/>
            <w:r>
              <w:t>Odara</w:t>
            </w:r>
            <w:proofErr w:type="spellEnd"/>
            <w:r>
              <w:t xml:space="preserve"> Negrada – </w:t>
            </w:r>
            <w:proofErr w:type="spellStart"/>
            <w:r>
              <w:t>Afrodigital</w:t>
            </w:r>
            <w:proofErr w:type="spellEnd"/>
          </w:p>
        </w:tc>
        <w:tc>
          <w:tcPr>
            <w:tcW w:w="1801" w:type="dxa"/>
            <w:shd w:val="clear" w:color="auto" w:fill="FBD4B4" w:themeFill="accent6" w:themeFillTint="66"/>
          </w:tcPr>
          <w:p w14:paraId="1804BD7C" w14:textId="77777777" w:rsidR="00390038" w:rsidRDefault="00390038" w:rsidP="00F64CCF">
            <w:r>
              <w:t>HABILITADO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08E60AA1" w14:textId="77777777" w:rsidR="00390038" w:rsidRDefault="00390038" w:rsidP="00F64CCF">
            <w:r>
              <w:t>***********</w:t>
            </w:r>
          </w:p>
        </w:tc>
      </w:tr>
      <w:tr w:rsidR="00390038" w14:paraId="7CD8A0A2" w14:textId="77777777" w:rsidTr="003C31D7">
        <w:tc>
          <w:tcPr>
            <w:tcW w:w="479" w:type="dxa"/>
          </w:tcPr>
          <w:p w14:paraId="34CDAE75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687" w:type="dxa"/>
          </w:tcPr>
          <w:p w14:paraId="51AA9725" w14:textId="77777777" w:rsidR="00390038" w:rsidRDefault="00390038" w:rsidP="00F64CCF">
            <w:r>
              <w:t>Jonathas Alves dos Santos</w:t>
            </w:r>
          </w:p>
        </w:tc>
        <w:tc>
          <w:tcPr>
            <w:tcW w:w="1902" w:type="dxa"/>
          </w:tcPr>
          <w:p w14:paraId="18753BB6" w14:textId="77777777" w:rsidR="00390038" w:rsidRDefault="00390038" w:rsidP="00F64CCF">
            <w:r>
              <w:t>Pocket Show</w:t>
            </w:r>
          </w:p>
        </w:tc>
        <w:tc>
          <w:tcPr>
            <w:tcW w:w="1801" w:type="dxa"/>
          </w:tcPr>
          <w:p w14:paraId="648083B7" w14:textId="77777777" w:rsidR="00390038" w:rsidRDefault="00390038" w:rsidP="00F64CCF">
            <w:r>
              <w:t>HABILITADO</w:t>
            </w:r>
          </w:p>
        </w:tc>
        <w:tc>
          <w:tcPr>
            <w:tcW w:w="1851" w:type="dxa"/>
          </w:tcPr>
          <w:p w14:paraId="3149F213" w14:textId="77777777" w:rsidR="00390038" w:rsidRDefault="00390038" w:rsidP="00F64CCF">
            <w:r>
              <w:t>***********</w:t>
            </w:r>
          </w:p>
        </w:tc>
      </w:tr>
      <w:tr w:rsidR="00390038" w14:paraId="40836D92" w14:textId="77777777" w:rsidTr="00A94C11">
        <w:tc>
          <w:tcPr>
            <w:tcW w:w="479" w:type="dxa"/>
            <w:shd w:val="clear" w:color="auto" w:fill="FBD4B4" w:themeFill="accent6" w:themeFillTint="66"/>
          </w:tcPr>
          <w:p w14:paraId="1D976FF9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55AF6684" w14:textId="77777777" w:rsidR="00390038" w:rsidRDefault="00390038" w:rsidP="00F64CCF">
            <w:r>
              <w:t>Juliana de Oliveira Santos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44FCC599" w14:textId="77777777" w:rsidR="00390038" w:rsidRDefault="00390038" w:rsidP="00F64CCF">
            <w:r>
              <w:t>Canções para ninar estragos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30354AC9" w14:textId="07FF53DA" w:rsidR="00390038" w:rsidRDefault="00211749" w:rsidP="00F64CCF">
            <w:r>
              <w:t>H</w:t>
            </w:r>
            <w:r w:rsidR="00390038">
              <w:t>ABILITADA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0782D073" w14:textId="3843EA6E" w:rsidR="00390038" w:rsidRDefault="00211749" w:rsidP="00F64CCF">
            <w:r>
              <w:t>***********</w:t>
            </w:r>
          </w:p>
        </w:tc>
      </w:tr>
      <w:tr w:rsidR="00390038" w14:paraId="41B32124" w14:textId="77777777" w:rsidTr="003C31D7">
        <w:tc>
          <w:tcPr>
            <w:tcW w:w="479" w:type="dxa"/>
          </w:tcPr>
          <w:p w14:paraId="0D0F50CF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687" w:type="dxa"/>
          </w:tcPr>
          <w:p w14:paraId="1F9BD5B7" w14:textId="77777777" w:rsidR="00390038" w:rsidRDefault="00390038" w:rsidP="00F64CCF">
            <w:r>
              <w:t>Anderson Celso de Carvalho</w:t>
            </w:r>
          </w:p>
        </w:tc>
        <w:tc>
          <w:tcPr>
            <w:tcW w:w="1902" w:type="dxa"/>
          </w:tcPr>
          <w:p w14:paraId="38629005" w14:textId="77777777" w:rsidR="00390038" w:rsidRDefault="00390038" w:rsidP="00F64CCF">
            <w:r>
              <w:t xml:space="preserve">Banda </w:t>
            </w:r>
            <w:proofErr w:type="spellStart"/>
            <w:r>
              <w:t>Optika</w:t>
            </w:r>
            <w:proofErr w:type="spellEnd"/>
          </w:p>
        </w:tc>
        <w:tc>
          <w:tcPr>
            <w:tcW w:w="1801" w:type="dxa"/>
          </w:tcPr>
          <w:p w14:paraId="383BCEAF" w14:textId="24503420" w:rsidR="00390038" w:rsidRDefault="00211749" w:rsidP="00F64CCF">
            <w:r>
              <w:t>H</w:t>
            </w:r>
            <w:r w:rsidR="00390038">
              <w:t>ABILITADO</w:t>
            </w:r>
          </w:p>
        </w:tc>
        <w:tc>
          <w:tcPr>
            <w:tcW w:w="1851" w:type="dxa"/>
          </w:tcPr>
          <w:p w14:paraId="6974D242" w14:textId="21773353" w:rsidR="00390038" w:rsidRDefault="00211749" w:rsidP="00F64CCF">
            <w:r>
              <w:t>***********</w:t>
            </w:r>
          </w:p>
        </w:tc>
      </w:tr>
      <w:tr w:rsidR="00390038" w14:paraId="29A34FDD" w14:textId="77777777" w:rsidTr="00A94C11">
        <w:tc>
          <w:tcPr>
            <w:tcW w:w="479" w:type="dxa"/>
            <w:shd w:val="clear" w:color="auto" w:fill="FBD4B4" w:themeFill="accent6" w:themeFillTint="66"/>
          </w:tcPr>
          <w:p w14:paraId="100B42E4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1B11CC05" w14:textId="77777777" w:rsidR="00390038" w:rsidRDefault="00390038" w:rsidP="00F64CCF">
            <w:r>
              <w:t xml:space="preserve">Edson </w:t>
            </w:r>
            <w:proofErr w:type="spellStart"/>
            <w:r>
              <w:t>Arley</w:t>
            </w:r>
            <w:proofErr w:type="spellEnd"/>
            <w:r>
              <w:t xml:space="preserve"> Souza Guilherme 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14CC8F38" w14:textId="77777777" w:rsidR="00390038" w:rsidRDefault="00390038" w:rsidP="00944E5D">
            <w:proofErr w:type="spellStart"/>
            <w:r>
              <w:t>Arley</w:t>
            </w:r>
            <w:proofErr w:type="spellEnd"/>
            <w:r>
              <w:t xml:space="preserve"> MC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069F220D" w14:textId="77777777" w:rsidR="00390038" w:rsidRDefault="00390038" w:rsidP="00F64CCF">
            <w:r>
              <w:t>HABILITADO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21EA03DF" w14:textId="77777777" w:rsidR="00390038" w:rsidRDefault="00390038" w:rsidP="00F64CCF">
            <w:r>
              <w:t>***********</w:t>
            </w:r>
          </w:p>
        </w:tc>
      </w:tr>
      <w:tr w:rsidR="00390038" w14:paraId="6C44C1EA" w14:textId="77777777" w:rsidTr="003C31D7">
        <w:tc>
          <w:tcPr>
            <w:tcW w:w="479" w:type="dxa"/>
          </w:tcPr>
          <w:p w14:paraId="793BA08E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lastRenderedPageBreak/>
              <w:t>09</w:t>
            </w:r>
          </w:p>
        </w:tc>
        <w:tc>
          <w:tcPr>
            <w:tcW w:w="2687" w:type="dxa"/>
          </w:tcPr>
          <w:p w14:paraId="7F8B6E87" w14:textId="77777777" w:rsidR="00390038" w:rsidRDefault="00390038" w:rsidP="00F64CCF">
            <w:proofErr w:type="spellStart"/>
            <w:r>
              <w:t>Jabes</w:t>
            </w:r>
            <w:proofErr w:type="spellEnd"/>
            <w:r>
              <w:t xml:space="preserve"> Gileade da Silva Oliveira</w:t>
            </w:r>
          </w:p>
        </w:tc>
        <w:tc>
          <w:tcPr>
            <w:tcW w:w="1902" w:type="dxa"/>
          </w:tcPr>
          <w:p w14:paraId="231C367E" w14:textId="77777777" w:rsidR="00390038" w:rsidRDefault="00390038" w:rsidP="00F64CCF">
            <w:r>
              <w:t xml:space="preserve">Nordestinidade </w:t>
            </w:r>
          </w:p>
        </w:tc>
        <w:tc>
          <w:tcPr>
            <w:tcW w:w="1801" w:type="dxa"/>
          </w:tcPr>
          <w:p w14:paraId="0C634696" w14:textId="77777777" w:rsidR="00390038" w:rsidRDefault="00390038" w:rsidP="00F64CCF">
            <w:r>
              <w:t>HABILITADO</w:t>
            </w:r>
          </w:p>
        </w:tc>
        <w:tc>
          <w:tcPr>
            <w:tcW w:w="1851" w:type="dxa"/>
          </w:tcPr>
          <w:p w14:paraId="57978E8E" w14:textId="77777777" w:rsidR="00390038" w:rsidRDefault="00390038" w:rsidP="00F64CCF">
            <w:r>
              <w:t>***********</w:t>
            </w:r>
          </w:p>
        </w:tc>
      </w:tr>
      <w:tr w:rsidR="00390038" w14:paraId="17CD4642" w14:textId="77777777" w:rsidTr="00A94C11">
        <w:tc>
          <w:tcPr>
            <w:tcW w:w="479" w:type="dxa"/>
            <w:shd w:val="clear" w:color="auto" w:fill="FBD4B4" w:themeFill="accent6" w:themeFillTint="66"/>
          </w:tcPr>
          <w:p w14:paraId="24D0102A" w14:textId="77777777" w:rsidR="00390038" w:rsidRPr="00390038" w:rsidRDefault="00390038" w:rsidP="00F64CC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5D08F34C" w14:textId="77777777" w:rsidR="00390038" w:rsidRDefault="00EE47FD" w:rsidP="00F64CCF">
            <w:proofErr w:type="spellStart"/>
            <w:r>
              <w:t>Damianna</w:t>
            </w:r>
            <w:proofErr w:type="spellEnd"/>
            <w:r>
              <w:t xml:space="preserve"> Alves de Souza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3B6A94DC" w14:textId="77777777" w:rsidR="00390038" w:rsidRDefault="00EE47FD" w:rsidP="00F64CCF">
            <w:proofErr w:type="spellStart"/>
            <w:r>
              <w:t>Favorite</w:t>
            </w:r>
            <w:proofErr w:type="spellEnd"/>
            <w:r>
              <w:t xml:space="preserve"> </w:t>
            </w:r>
            <w:proofErr w:type="spellStart"/>
            <w:r>
              <w:t>thing´s</w:t>
            </w:r>
            <w:proofErr w:type="spellEnd"/>
          </w:p>
        </w:tc>
        <w:tc>
          <w:tcPr>
            <w:tcW w:w="1801" w:type="dxa"/>
            <w:shd w:val="clear" w:color="auto" w:fill="FBD4B4" w:themeFill="accent6" w:themeFillTint="66"/>
          </w:tcPr>
          <w:p w14:paraId="02DD8522" w14:textId="33C709F2" w:rsidR="00390038" w:rsidRDefault="00211749" w:rsidP="00F64CCF">
            <w:r>
              <w:t>H</w:t>
            </w:r>
            <w:r w:rsidR="00EE47FD">
              <w:t>ABILITADO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0749083A" w14:textId="1EF2BBD7" w:rsidR="00390038" w:rsidRDefault="00211749" w:rsidP="00F64CCF">
            <w:r>
              <w:t>***********</w:t>
            </w:r>
          </w:p>
        </w:tc>
      </w:tr>
      <w:tr w:rsidR="003C31D7" w14:paraId="0B10CBC1" w14:textId="77777777" w:rsidTr="003C31D7">
        <w:tc>
          <w:tcPr>
            <w:tcW w:w="479" w:type="dxa"/>
          </w:tcPr>
          <w:p w14:paraId="390D0A64" w14:textId="77777777" w:rsidR="003C31D7" w:rsidRPr="00390038" w:rsidRDefault="003C31D7" w:rsidP="00F64CC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7" w:type="dxa"/>
          </w:tcPr>
          <w:p w14:paraId="4454604D" w14:textId="77777777" w:rsidR="003C31D7" w:rsidRDefault="003C31D7" w:rsidP="00F64CCF">
            <w:proofErr w:type="spellStart"/>
            <w:r>
              <w:t>Cleyton</w:t>
            </w:r>
            <w:proofErr w:type="spellEnd"/>
            <w:r>
              <w:t xml:space="preserve"> Souza Gonçalves</w:t>
            </w:r>
          </w:p>
        </w:tc>
        <w:tc>
          <w:tcPr>
            <w:tcW w:w="1902" w:type="dxa"/>
          </w:tcPr>
          <w:p w14:paraId="73FF5485" w14:textId="77777777" w:rsidR="003C31D7" w:rsidRDefault="003C31D7" w:rsidP="00F64CCF">
            <w:r>
              <w:t>A semeadura – apresentação especial com a Banda Luzir</w:t>
            </w:r>
          </w:p>
        </w:tc>
        <w:tc>
          <w:tcPr>
            <w:tcW w:w="1801" w:type="dxa"/>
          </w:tcPr>
          <w:p w14:paraId="255A5766" w14:textId="77777777" w:rsidR="003C31D7" w:rsidRDefault="003C31D7" w:rsidP="00F64CCF">
            <w:r>
              <w:t>HABILITADO</w:t>
            </w:r>
          </w:p>
        </w:tc>
        <w:tc>
          <w:tcPr>
            <w:tcW w:w="1851" w:type="dxa"/>
          </w:tcPr>
          <w:p w14:paraId="15D798E2" w14:textId="77777777" w:rsidR="003C31D7" w:rsidRDefault="003C31D7" w:rsidP="00F64CCF">
            <w:r>
              <w:t>***********</w:t>
            </w:r>
          </w:p>
        </w:tc>
      </w:tr>
      <w:tr w:rsidR="003C31D7" w14:paraId="7F7CBC2D" w14:textId="77777777" w:rsidTr="00A94C11">
        <w:tc>
          <w:tcPr>
            <w:tcW w:w="479" w:type="dxa"/>
            <w:shd w:val="clear" w:color="auto" w:fill="FBD4B4" w:themeFill="accent6" w:themeFillTint="66"/>
          </w:tcPr>
          <w:p w14:paraId="1E6560B0" w14:textId="77777777" w:rsidR="003C31D7" w:rsidRPr="00390038" w:rsidRDefault="003C31D7" w:rsidP="00F64CC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14:paraId="323B14E8" w14:textId="77777777" w:rsidR="003C31D7" w:rsidRDefault="003C31D7" w:rsidP="00F64CCF">
            <w:r>
              <w:t>Luciene Azevedo</w:t>
            </w:r>
          </w:p>
        </w:tc>
        <w:tc>
          <w:tcPr>
            <w:tcW w:w="1902" w:type="dxa"/>
            <w:shd w:val="clear" w:color="auto" w:fill="FBD4B4" w:themeFill="accent6" w:themeFillTint="66"/>
          </w:tcPr>
          <w:p w14:paraId="1F9DE160" w14:textId="77777777" w:rsidR="003C31D7" w:rsidRDefault="003C31D7" w:rsidP="00F64CCF">
            <w:r>
              <w:t xml:space="preserve">Cantos E Encantos – Tibum </w:t>
            </w:r>
            <w:proofErr w:type="spellStart"/>
            <w:r>
              <w:t>Chuá</w:t>
            </w:r>
            <w:proofErr w:type="spellEnd"/>
          </w:p>
        </w:tc>
        <w:tc>
          <w:tcPr>
            <w:tcW w:w="1801" w:type="dxa"/>
            <w:shd w:val="clear" w:color="auto" w:fill="FBD4B4" w:themeFill="accent6" w:themeFillTint="66"/>
          </w:tcPr>
          <w:p w14:paraId="06DBD23B" w14:textId="3949C417" w:rsidR="003C31D7" w:rsidRDefault="00211749" w:rsidP="00F64CCF">
            <w:r>
              <w:t>H</w:t>
            </w:r>
            <w:r w:rsidR="003C31D7">
              <w:t>ABILITADO</w:t>
            </w:r>
          </w:p>
        </w:tc>
        <w:tc>
          <w:tcPr>
            <w:tcW w:w="1851" w:type="dxa"/>
            <w:shd w:val="clear" w:color="auto" w:fill="FBD4B4" w:themeFill="accent6" w:themeFillTint="66"/>
          </w:tcPr>
          <w:p w14:paraId="3A1CD74F" w14:textId="05548D75" w:rsidR="003C31D7" w:rsidRDefault="00211749" w:rsidP="00F64CCF">
            <w:r>
              <w:t>***********</w:t>
            </w:r>
          </w:p>
        </w:tc>
      </w:tr>
      <w:tr w:rsidR="003C31D7" w14:paraId="356450A2" w14:textId="77777777" w:rsidTr="003C31D7">
        <w:tc>
          <w:tcPr>
            <w:tcW w:w="479" w:type="dxa"/>
          </w:tcPr>
          <w:p w14:paraId="6F4BF950" w14:textId="77777777" w:rsidR="003C31D7" w:rsidRPr="00390038" w:rsidRDefault="00D136E3" w:rsidP="00F64CCF">
            <w:pPr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2687" w:type="dxa"/>
          </w:tcPr>
          <w:p w14:paraId="50A872B7" w14:textId="77777777" w:rsidR="003C31D7" w:rsidRDefault="00D136E3" w:rsidP="00F64CCF">
            <w:r>
              <w:t xml:space="preserve">Maria </w:t>
            </w:r>
            <w:proofErr w:type="spellStart"/>
            <w:r>
              <w:t>Cristoilma</w:t>
            </w:r>
            <w:proofErr w:type="spellEnd"/>
            <w:r>
              <w:t xml:space="preserve"> A. Rego </w:t>
            </w:r>
            <w:proofErr w:type="spellStart"/>
            <w:r>
              <w:t>Magicka</w:t>
            </w:r>
            <w:proofErr w:type="spellEnd"/>
            <w:r>
              <w:t xml:space="preserve"> Musica Entretenimento</w:t>
            </w:r>
          </w:p>
        </w:tc>
        <w:tc>
          <w:tcPr>
            <w:tcW w:w="1902" w:type="dxa"/>
          </w:tcPr>
          <w:p w14:paraId="6945ABAC" w14:textId="77777777" w:rsidR="003C31D7" w:rsidRDefault="00D136E3" w:rsidP="00F64CCF">
            <w:r>
              <w:t>Som das tribos</w:t>
            </w:r>
          </w:p>
        </w:tc>
        <w:tc>
          <w:tcPr>
            <w:tcW w:w="1801" w:type="dxa"/>
          </w:tcPr>
          <w:p w14:paraId="30D7D37B" w14:textId="77777777" w:rsidR="003C31D7" w:rsidRDefault="00D136E3" w:rsidP="00F64CCF">
            <w:r>
              <w:t>INABILITADO</w:t>
            </w:r>
          </w:p>
        </w:tc>
        <w:tc>
          <w:tcPr>
            <w:tcW w:w="1851" w:type="dxa"/>
          </w:tcPr>
          <w:p w14:paraId="62D8E209" w14:textId="77777777" w:rsidR="003C31D7" w:rsidRDefault="00D136E3" w:rsidP="00F64CCF">
            <w:r>
              <w:t xml:space="preserve">CNPJ de outro município. </w:t>
            </w:r>
          </w:p>
        </w:tc>
      </w:tr>
    </w:tbl>
    <w:p w14:paraId="13B7AA7C" w14:textId="77777777" w:rsidR="00BA7C1A" w:rsidRDefault="00745234" w:rsidP="00A94C11"/>
    <w:sectPr w:rsidR="00BA7C1A" w:rsidSect="00A94C11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690"/>
    <w:rsid w:val="00015543"/>
    <w:rsid w:val="000176C5"/>
    <w:rsid w:val="000704C0"/>
    <w:rsid w:val="00082578"/>
    <w:rsid w:val="0009401C"/>
    <w:rsid w:val="000A0881"/>
    <w:rsid w:val="000C28F1"/>
    <w:rsid w:val="00100BC1"/>
    <w:rsid w:val="00112B0C"/>
    <w:rsid w:val="001215FC"/>
    <w:rsid w:val="00152A62"/>
    <w:rsid w:val="001820AC"/>
    <w:rsid w:val="001A3CD6"/>
    <w:rsid w:val="001C6D3A"/>
    <w:rsid w:val="001E5ECA"/>
    <w:rsid w:val="00211749"/>
    <w:rsid w:val="00225C35"/>
    <w:rsid w:val="002505DB"/>
    <w:rsid w:val="002B77E6"/>
    <w:rsid w:val="002D6DC6"/>
    <w:rsid w:val="0031420E"/>
    <w:rsid w:val="003825FA"/>
    <w:rsid w:val="00390038"/>
    <w:rsid w:val="003900F4"/>
    <w:rsid w:val="00393593"/>
    <w:rsid w:val="00396F6E"/>
    <w:rsid w:val="003A70ED"/>
    <w:rsid w:val="003C31D7"/>
    <w:rsid w:val="003E1789"/>
    <w:rsid w:val="003E6A13"/>
    <w:rsid w:val="003F0DC7"/>
    <w:rsid w:val="003F7E50"/>
    <w:rsid w:val="00424A35"/>
    <w:rsid w:val="004C5690"/>
    <w:rsid w:val="00557AE2"/>
    <w:rsid w:val="00565547"/>
    <w:rsid w:val="00567A74"/>
    <w:rsid w:val="00580178"/>
    <w:rsid w:val="005C11BA"/>
    <w:rsid w:val="005C43F1"/>
    <w:rsid w:val="00614E7A"/>
    <w:rsid w:val="0062623B"/>
    <w:rsid w:val="00667E6A"/>
    <w:rsid w:val="00691E37"/>
    <w:rsid w:val="006A0133"/>
    <w:rsid w:val="006A0D35"/>
    <w:rsid w:val="006C25D9"/>
    <w:rsid w:val="006E2E9D"/>
    <w:rsid w:val="006F2B8E"/>
    <w:rsid w:val="00745234"/>
    <w:rsid w:val="007B56B5"/>
    <w:rsid w:val="0081243E"/>
    <w:rsid w:val="00830315"/>
    <w:rsid w:val="008478D5"/>
    <w:rsid w:val="00851B14"/>
    <w:rsid w:val="00853862"/>
    <w:rsid w:val="008D5075"/>
    <w:rsid w:val="00944E5D"/>
    <w:rsid w:val="009D32B8"/>
    <w:rsid w:val="009E57D7"/>
    <w:rsid w:val="009E75E0"/>
    <w:rsid w:val="00A2532D"/>
    <w:rsid w:val="00A94C11"/>
    <w:rsid w:val="00A96BA2"/>
    <w:rsid w:val="00AD778A"/>
    <w:rsid w:val="00B558D0"/>
    <w:rsid w:val="00B92CCC"/>
    <w:rsid w:val="00BE2B50"/>
    <w:rsid w:val="00BF2D00"/>
    <w:rsid w:val="00C13F68"/>
    <w:rsid w:val="00C76498"/>
    <w:rsid w:val="00CC416C"/>
    <w:rsid w:val="00CF62FE"/>
    <w:rsid w:val="00D136E3"/>
    <w:rsid w:val="00D37045"/>
    <w:rsid w:val="00D8571B"/>
    <w:rsid w:val="00DA5159"/>
    <w:rsid w:val="00DC554A"/>
    <w:rsid w:val="00DD0C93"/>
    <w:rsid w:val="00DD76CE"/>
    <w:rsid w:val="00DD7C51"/>
    <w:rsid w:val="00E07656"/>
    <w:rsid w:val="00E20A5E"/>
    <w:rsid w:val="00E22D68"/>
    <w:rsid w:val="00E4077C"/>
    <w:rsid w:val="00E60813"/>
    <w:rsid w:val="00E74D83"/>
    <w:rsid w:val="00EC1217"/>
    <w:rsid w:val="00EE47FD"/>
    <w:rsid w:val="00F36ECC"/>
    <w:rsid w:val="00F94396"/>
    <w:rsid w:val="00FB064D"/>
    <w:rsid w:val="00FB5656"/>
    <w:rsid w:val="00FC1038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57AC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94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33</cp:revision>
  <dcterms:created xsi:type="dcterms:W3CDTF">2020-11-25T16:14:00Z</dcterms:created>
  <dcterms:modified xsi:type="dcterms:W3CDTF">2020-12-02T22:30:00Z</dcterms:modified>
</cp:coreProperties>
</file>